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3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0435"/>
      </w:tblGrid>
      <w:tr w:rsidR="00C06EDC" w:rsidRPr="007D4DEE" w14:paraId="2BDFF4F0" w14:textId="77777777" w:rsidTr="00C06EDC">
        <w:trPr>
          <w:trHeight w:val="495"/>
        </w:trPr>
        <w:tc>
          <w:tcPr>
            <w:tcW w:w="10435" w:type="dxa"/>
            <w:shd w:val="clear" w:color="auto" w:fill="966F00"/>
            <w:tcMar>
              <w:left w:w="105" w:type="dxa"/>
              <w:right w:w="105" w:type="dxa"/>
            </w:tcMar>
            <w:vAlign w:val="center"/>
          </w:tcPr>
          <w:p w14:paraId="504A99FC" w14:textId="77777777" w:rsidR="00C06EDC" w:rsidRPr="00C06EDC" w:rsidRDefault="00C06EDC" w:rsidP="00C06EDC">
            <w:pPr>
              <w:rPr>
                <w:rFonts w:eastAsia="Avenir Next" w:cs="Avenir Next"/>
                <w:color w:val="FFFFFF" w:themeColor="background1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FFFFFF" w:themeColor="background1"/>
                <w:sz w:val="40"/>
                <w:szCs w:val="40"/>
              </w:rPr>
              <w:t>Case Background</w:t>
            </w:r>
            <w:r w:rsidRPr="00C06EDC">
              <w:rPr>
                <w:color w:val="FFFFFF" w:themeColor="background1"/>
                <w:sz w:val="19"/>
                <w:szCs w:val="19"/>
              </w:rPr>
              <w:br/>
            </w:r>
            <w:r w:rsidRPr="00C06EDC">
              <w:rPr>
                <w:rFonts w:eastAsia="Avenir Next" w:cs="Avenir Next"/>
                <w:color w:val="FFFFFF" w:themeColor="background1"/>
                <w:sz w:val="19"/>
                <w:szCs w:val="19"/>
              </w:rPr>
              <w:t>This information is for research and database purposes. These responses are not seen by judges.</w:t>
            </w:r>
          </w:p>
          <w:p w14:paraId="7199946C" w14:textId="4A13A3D3" w:rsidR="00C06EDC" w:rsidRPr="007D4DEE" w:rsidRDefault="00C06EDC" w:rsidP="00237AE0">
            <w:pPr>
              <w:rPr>
                <w:rFonts w:eastAsia="Avenir Next" w:cs="Avenir Next"/>
                <w:b/>
                <w:bCs/>
                <w:color w:val="000000" w:themeColor="text1"/>
                <w:sz w:val="19"/>
                <w:szCs w:val="19"/>
              </w:rPr>
            </w:pPr>
          </w:p>
        </w:tc>
      </w:tr>
    </w:tbl>
    <w:p w14:paraId="189496B7" w14:textId="77777777" w:rsidR="00C06EDC" w:rsidRPr="00C06EDC" w:rsidRDefault="00C06EDC" w:rsidP="00C06EDC">
      <w:pPr>
        <w:rPr>
          <w:rFonts w:eastAsia="Aptos" w:cs="Aptos"/>
          <w:color w:val="auto"/>
          <w:sz w:val="19"/>
          <w:szCs w:val="19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2610"/>
        <w:gridCol w:w="2880"/>
        <w:gridCol w:w="2530"/>
      </w:tblGrid>
      <w:tr w:rsidR="00C06EDC" w:rsidRPr="00C06EDC" w14:paraId="39CF7A3C" w14:textId="77777777" w:rsidTr="00C06EDC">
        <w:trPr>
          <w:trHeight w:val="809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766AA19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PRODUCT/SERVICE TYPE</w:t>
            </w:r>
          </w:p>
          <w:p w14:paraId="58983CB9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35E7586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Tangible Good / Service / Other</w:t>
            </w:r>
          </w:p>
        </w:tc>
      </w:tr>
      <w:tr w:rsidR="00C06EDC" w:rsidRPr="00C06EDC" w14:paraId="27852B0C" w14:textId="77777777" w:rsidTr="00C06EDC">
        <w:trPr>
          <w:trHeight w:val="71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791207E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 xml:space="preserve">PARENT BRAND STATUS </w:t>
            </w:r>
          </w:p>
          <w:p w14:paraId="459873AA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49A1E33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Existing Parent Brand / New Parent Brand / Not Applicable</w:t>
            </w:r>
          </w:p>
        </w:tc>
      </w:tr>
      <w:tr w:rsidR="00C06EDC" w:rsidRPr="00C06EDC" w14:paraId="4BB97C28" w14:textId="77777777" w:rsidTr="00C06EDC">
        <w:trPr>
          <w:trHeight w:val="62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AD13EC1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 xml:space="preserve">SUB-BRAND STATUS </w:t>
            </w:r>
          </w:p>
          <w:p w14:paraId="08615253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89FF653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Existing Sub-Brand / New Sub-Brand / Not Applicable</w:t>
            </w:r>
          </w:p>
        </w:tc>
      </w:tr>
      <w:tr w:rsidR="00C06EDC" w:rsidRPr="00C06EDC" w14:paraId="4EB18034" w14:textId="77777777" w:rsidTr="00C06EDC">
        <w:trPr>
          <w:trHeight w:val="611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5DCF89A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 xml:space="preserve">NEW / EXISTING PRODUCT/SERVICE </w:t>
            </w:r>
          </w:p>
          <w:p w14:paraId="2939FF44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102ACF2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New / Existing</w:t>
            </w:r>
          </w:p>
        </w:tc>
      </w:tr>
      <w:tr w:rsidR="00C06EDC" w:rsidRPr="00C06EDC" w14:paraId="30909B70" w14:textId="77777777" w:rsidTr="00C06EDC">
        <w:trPr>
          <w:trHeight w:val="71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A901EE4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CATEGORY STATUS</w:t>
            </w:r>
          </w:p>
          <w:p w14:paraId="55FDB5B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Does the product/service create a new category or is it joining an existing category? 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1302F3B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New Category / Existing Category</w:t>
            </w:r>
          </w:p>
        </w:tc>
      </w:tr>
      <w:tr w:rsidR="00C06EDC" w:rsidRPr="00C06EDC" w14:paraId="44094406" w14:textId="77777777" w:rsidTr="00C06EDC">
        <w:trPr>
          <w:trHeight w:val="87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6A7E996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 xml:space="preserve">PRIMARY END USER </w:t>
            </w:r>
          </w:p>
          <w:p w14:paraId="62B8F2EC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C4C3E9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Business Purposes / Consumer Purposes / Not Applicable</w:t>
            </w:r>
          </w:p>
        </w:tc>
      </w:tr>
      <w:tr w:rsidR="00C06EDC" w:rsidRPr="00C06EDC" w14:paraId="234C732B" w14:textId="77777777" w:rsidTr="00C06EDC">
        <w:trPr>
          <w:trHeight w:val="87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283840E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CLASSIFICATION</w:t>
            </w:r>
          </w:p>
          <w:p w14:paraId="7A6DD9CF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349DA66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Mainstream / Luxury / Not Applicable</w:t>
            </w:r>
          </w:p>
        </w:tc>
      </w:tr>
      <w:tr w:rsidR="00C06EDC" w:rsidRPr="00C06EDC" w14:paraId="24C1A1BB" w14:textId="77777777" w:rsidTr="00C06EDC">
        <w:trPr>
          <w:trHeight w:val="420"/>
        </w:trPr>
        <w:tc>
          <w:tcPr>
            <w:tcW w:w="502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6EAF29E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 xml:space="preserve">POINT OF PURCHASE </w:t>
            </w:r>
          </w:p>
          <w:p w14:paraId="3E6A618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the option that best describes how the audience purchased your product or donated to the cause promoted by your marketing effort.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22B5DFE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In-Store Retail Only </w:t>
            </w:r>
          </w:p>
        </w:tc>
      </w:tr>
      <w:tr w:rsidR="00C06EDC" w:rsidRPr="00C06EDC" w14:paraId="61A2B41F" w14:textId="77777777" w:rsidTr="00C06EDC">
        <w:trPr>
          <w:trHeight w:val="42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64F36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6F9A102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Online Ecommerce Only </w:t>
            </w:r>
          </w:p>
        </w:tc>
      </w:tr>
      <w:tr w:rsidR="00C06EDC" w:rsidRPr="00C06EDC" w14:paraId="4387F23E" w14:textId="77777777" w:rsidTr="00C06EDC">
        <w:trPr>
          <w:trHeight w:val="42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506C4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241708F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Primarily In-Store Retail with some Online Ecommerce</w:t>
            </w:r>
          </w:p>
        </w:tc>
      </w:tr>
      <w:tr w:rsidR="00C06EDC" w:rsidRPr="00C06EDC" w14:paraId="20D9B38B" w14:textId="77777777" w:rsidTr="00C06EDC">
        <w:trPr>
          <w:trHeight w:val="42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51BA0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EE1A09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Primarily E-Commerce with some In-Store Retail</w:t>
            </w:r>
          </w:p>
        </w:tc>
      </w:tr>
      <w:tr w:rsidR="00C06EDC" w:rsidRPr="00C06EDC" w14:paraId="5D60CF8A" w14:textId="77777777" w:rsidTr="00C06EDC">
        <w:trPr>
          <w:trHeight w:val="42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99F4E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3F15BF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A substantial amount of both In-Store Retail and Ecommerce</w:t>
            </w:r>
          </w:p>
        </w:tc>
      </w:tr>
      <w:tr w:rsidR="00C06EDC" w:rsidRPr="00C06EDC" w14:paraId="7C472720" w14:textId="77777777" w:rsidTr="00C06EDC">
        <w:trPr>
          <w:trHeight w:val="42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6DAAA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FF9D6D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Other</w:t>
            </w:r>
          </w:p>
        </w:tc>
      </w:tr>
      <w:tr w:rsidR="00C06EDC" w:rsidRPr="00C06EDC" w14:paraId="321F56D2" w14:textId="77777777" w:rsidTr="00C06EDC">
        <w:trPr>
          <w:trHeight w:val="42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4F03C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71002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Not Applicable</w:t>
            </w:r>
          </w:p>
        </w:tc>
      </w:tr>
      <w:tr w:rsidR="00C06EDC" w:rsidRPr="00C06EDC" w14:paraId="3B739843" w14:textId="77777777" w:rsidTr="00C06EDC">
        <w:trPr>
          <w:trHeight w:val="540"/>
        </w:trPr>
        <w:tc>
          <w:tcPr>
            <w:tcW w:w="502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75285C9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 xml:space="preserve">COMPETITOR SITUATION </w:t>
            </w:r>
          </w:p>
          <w:p w14:paraId="33E36582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Select the option that best describes the </w:t>
            </w:r>
            <w:proofErr w:type="gramStart"/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competitor</w:t>
            </w:r>
            <w:proofErr w:type="gramEnd"/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 situation.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5B9FEE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Dominant Player. One large Competitor that has about 50% market share or more</w:t>
            </w:r>
          </w:p>
        </w:tc>
      </w:tr>
      <w:tr w:rsidR="00C06EDC" w:rsidRPr="00C06EDC" w14:paraId="3BF35627" w14:textId="77777777" w:rsidTr="00C06EDC">
        <w:trPr>
          <w:trHeight w:val="54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A527B7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6F18E77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Dominant Player with strong competitors. One or multiple competitors with at least one competitor with about 30% to 50% market share</w:t>
            </w:r>
          </w:p>
        </w:tc>
      </w:tr>
      <w:tr w:rsidR="00C06EDC" w:rsidRPr="00C06EDC" w14:paraId="45B1132F" w14:textId="77777777" w:rsidTr="00C06EDC">
        <w:trPr>
          <w:trHeight w:val="54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3CF7BB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AF8611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Fragmented. One or multiple competitors each with about 30% market share or less</w:t>
            </w:r>
          </w:p>
        </w:tc>
      </w:tr>
      <w:tr w:rsidR="00C06EDC" w:rsidRPr="00C06EDC" w14:paraId="26C27860" w14:textId="77777777" w:rsidTr="00C06EDC">
        <w:trPr>
          <w:trHeight w:val="540"/>
        </w:trPr>
        <w:tc>
          <w:tcPr>
            <w:tcW w:w="502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9CC07" w14:textId="77777777" w:rsidR="00C06EDC" w:rsidRPr="00C06EDC" w:rsidRDefault="00C06EDC" w:rsidP="00237AE0">
            <w:pPr>
              <w:rPr>
                <w:color w:val="auto"/>
                <w:sz w:val="19"/>
                <w:szCs w:val="19"/>
              </w:rPr>
            </w:pP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554F187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Not Applicable</w:t>
            </w:r>
          </w:p>
        </w:tc>
      </w:tr>
      <w:tr w:rsidR="00C06EDC" w:rsidRPr="00C06EDC" w14:paraId="089364AF" w14:textId="77777777" w:rsidTr="00C06EDC">
        <w:trPr>
          <w:trHeight w:val="960"/>
        </w:trPr>
        <w:tc>
          <w:tcPr>
            <w:tcW w:w="104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90B46C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COMPETITOR BRANDS</w:t>
            </w:r>
          </w:p>
          <w:p w14:paraId="036659E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Provide the top competitor brands of your case. This helps ensure judges who work on competitor brands are not </w:t>
            </w:r>
            <w:proofErr w:type="gramStart"/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assigned</w:t>
            </w:r>
            <w:proofErr w:type="gramEnd"/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 your case. You may provide up to six competitor brands or list No Competitors.</w:t>
            </w:r>
            <w:r w:rsidRPr="00C06EDC">
              <w:rPr>
                <w:color w:val="auto"/>
                <w:sz w:val="19"/>
                <w:szCs w:val="19"/>
              </w:rPr>
              <w:br/>
            </w: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    </w:t>
            </w:r>
            <w:r w:rsidRPr="00C06EDC">
              <w:rPr>
                <w:color w:val="auto"/>
                <w:sz w:val="19"/>
                <w:szCs w:val="19"/>
              </w:rPr>
              <w:br/>
            </w: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(1 Required, 6 Maximum)</w:t>
            </w:r>
          </w:p>
        </w:tc>
      </w:tr>
      <w:tr w:rsidR="00C06EDC" w:rsidRPr="00C06EDC" w14:paraId="4AEFFB8C" w14:textId="77777777" w:rsidTr="00C06EDC">
        <w:trPr>
          <w:trHeight w:val="40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8A53C9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COMPETITOR 1</w:t>
            </w:r>
          </w:p>
          <w:p w14:paraId="6ABD011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Required.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DEA1BE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0BC7C566" w14:textId="77777777" w:rsidTr="00C06EDC">
        <w:trPr>
          <w:trHeight w:val="31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391F7B5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COMPETITOR 2</w:t>
            </w:r>
          </w:p>
          <w:p w14:paraId="41D8D064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5BF6D1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0F8F2A36" w14:textId="77777777" w:rsidTr="00C06EDC">
        <w:trPr>
          <w:trHeight w:val="31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EC9195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COMPETITOR 3</w:t>
            </w:r>
          </w:p>
          <w:p w14:paraId="5399A518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5F6AC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0B53526B" w14:textId="77777777" w:rsidTr="00C06EDC">
        <w:trPr>
          <w:trHeight w:val="36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25300A9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COMPETITOR 4</w:t>
            </w:r>
          </w:p>
          <w:p w14:paraId="454CF8DC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4F3E2DF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5682CD6C" w14:textId="77777777" w:rsidTr="00C06EDC">
        <w:trPr>
          <w:trHeight w:val="33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68D7857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COMPETITOR 5</w:t>
            </w:r>
          </w:p>
          <w:p w14:paraId="4C4E4E3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31A6432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7C5AA949" w14:textId="77777777" w:rsidTr="00C06EDC">
        <w:trPr>
          <w:trHeight w:val="33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30F7A6E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lastRenderedPageBreak/>
              <w:t>COMPETITOR 6</w:t>
            </w:r>
          </w:p>
          <w:p w14:paraId="33D8B1C4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B2883F2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2FA37C38" w14:textId="77777777" w:rsidTr="00C06EDC">
        <w:trPr>
          <w:trHeight w:val="645"/>
        </w:trPr>
        <w:tc>
          <w:tcPr>
            <w:tcW w:w="104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D1D5593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AUDIENCE</w:t>
            </w:r>
          </w:p>
          <w:p w14:paraId="2968AC37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Please share insights into your primary audience below.</w:t>
            </w:r>
          </w:p>
        </w:tc>
      </w:tr>
      <w:tr w:rsidR="00C06EDC" w:rsidRPr="00C06EDC" w14:paraId="4D41B2E4" w14:textId="77777777" w:rsidTr="00C06EDC">
        <w:trPr>
          <w:trHeight w:val="34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DE139B3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AUDIENCE GENDER</w:t>
            </w:r>
          </w:p>
          <w:p w14:paraId="346F5B33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0A7ED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Female / Male / Transgender or Non-Binary / </w:t>
            </w:r>
          </w:p>
          <w:p w14:paraId="40B079E9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Not Applicable (We did not target by gender.)  </w:t>
            </w:r>
          </w:p>
        </w:tc>
      </w:tr>
      <w:tr w:rsidR="00C06EDC" w:rsidRPr="00C06EDC" w14:paraId="6AD67867" w14:textId="77777777" w:rsidTr="00C06EDC">
        <w:trPr>
          <w:trHeight w:val="34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C78A719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AUDIENCE AGE</w:t>
            </w:r>
          </w:p>
          <w:p w14:paraId="6BAF54DA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all that apply.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057294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Children 12 &amp; Under / Ages 13-17 / Ages 18-24 / Ages 25-34 / Ages 35 – 44 / Ages 45-54 / Ages 55-64 / Ages 65+ / Not Applicable (We did not target by age.)</w:t>
            </w:r>
          </w:p>
        </w:tc>
      </w:tr>
      <w:tr w:rsidR="00C06EDC" w:rsidRPr="00C06EDC" w14:paraId="6815279F" w14:textId="77777777" w:rsidTr="00C06EDC">
        <w:trPr>
          <w:trHeight w:val="54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0D606CC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AUDIENCE TYPE</w:t>
            </w:r>
          </w:p>
          <w:p w14:paraId="6DCF91DB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all that apply.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F1B5EEA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Cultural or Ethnic Group / Employees / Parents / Not Applicable / Other _______</w:t>
            </w:r>
          </w:p>
        </w:tc>
      </w:tr>
      <w:tr w:rsidR="00C06EDC" w:rsidRPr="00C06EDC" w14:paraId="4D3A557B" w14:textId="77777777" w:rsidTr="00C06EDC">
        <w:trPr>
          <w:trHeight w:val="765"/>
        </w:trPr>
        <w:tc>
          <w:tcPr>
            <w:tcW w:w="104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E9DFF31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MEDIA COMPANIES</w:t>
            </w:r>
          </w:p>
          <w:p w14:paraId="5E53BB03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Please list the top five most integral media companies/owners that were a part of your effort, </w:t>
            </w:r>
            <w:proofErr w:type="gramStart"/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whether or</w:t>
            </w:r>
            <w:proofErr w:type="gramEnd"/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 as a partner or a platform where your work ran. If no media companies were used in this effort, you may leave this question blank.</w:t>
            </w:r>
          </w:p>
        </w:tc>
      </w:tr>
      <w:tr w:rsidR="00C06EDC" w:rsidRPr="00C06EDC" w14:paraId="33FADED5" w14:textId="77777777" w:rsidTr="00C06EDC">
        <w:trPr>
          <w:trHeight w:val="12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1EE1F08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MEDIA COMPANY 1</w:t>
            </w:r>
          </w:p>
          <w:p w14:paraId="37295D7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F32C64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3DB75E2A" w14:textId="77777777" w:rsidTr="00C06EDC">
        <w:trPr>
          <w:trHeight w:val="12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A435770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MEDIA COMPANY 2</w:t>
            </w:r>
          </w:p>
          <w:p w14:paraId="447E3728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916E0B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1B63ED4E" w14:textId="77777777" w:rsidTr="00C06EDC">
        <w:trPr>
          <w:trHeight w:val="12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EA44601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MEDIA COMPANY 3</w:t>
            </w:r>
          </w:p>
          <w:p w14:paraId="3F1E588C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A37D7F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4DED1EAF" w14:textId="77777777" w:rsidTr="00C06EDC">
        <w:trPr>
          <w:trHeight w:val="12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3937804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MEDIA COMPANY 4</w:t>
            </w:r>
          </w:p>
          <w:p w14:paraId="2B701183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55CA33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7CA25F63" w14:textId="77777777" w:rsidTr="00C06EDC">
        <w:trPr>
          <w:trHeight w:val="12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CBF0CE6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MEDIA COMPANY 5</w:t>
            </w:r>
          </w:p>
          <w:p w14:paraId="685E878E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832EAD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32478BB4" w14:textId="77777777" w:rsidTr="00C06EDC">
        <w:trPr>
          <w:trHeight w:val="765"/>
        </w:trPr>
        <w:tc>
          <w:tcPr>
            <w:tcW w:w="104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C32502C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RESEARCH PARTNERS</w:t>
            </w:r>
          </w:p>
          <w:p w14:paraId="313AA7E3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Indicate research partners used for this effort. List up to three companies. </w:t>
            </w:r>
          </w:p>
        </w:tc>
      </w:tr>
      <w:tr w:rsidR="00C06EDC" w:rsidRPr="00C06EDC" w14:paraId="69D7950E" w14:textId="77777777" w:rsidTr="00C06EDC">
        <w:trPr>
          <w:trHeight w:val="40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DC742DE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RESEARCH PARTNER 1</w:t>
            </w:r>
          </w:p>
          <w:p w14:paraId="605D2D9E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Required.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1ABE0AF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6B02EAEA" w14:textId="77777777" w:rsidTr="00C06EDC">
        <w:trPr>
          <w:trHeight w:val="36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E7E211E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RESEARCH PARTNER 2</w:t>
            </w:r>
          </w:p>
          <w:p w14:paraId="17C92603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AC3F7B7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66FB3F34" w14:textId="77777777" w:rsidTr="00C06EDC">
        <w:trPr>
          <w:trHeight w:val="34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9FAFF2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RESEARCH PARTNER 3</w:t>
            </w:r>
          </w:p>
          <w:p w14:paraId="5D1A7306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Optional.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ABB8572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76AEE207" w14:textId="77777777" w:rsidTr="00C06EDC">
        <w:trPr>
          <w:trHeight w:val="345"/>
        </w:trPr>
        <w:tc>
          <w:tcPr>
            <w:tcW w:w="104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FB49118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 xml:space="preserve">RESEARCH </w:t>
            </w:r>
          </w:p>
          <w:p w14:paraId="5D2F327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the most important research done for your case. Then, select all research done for your case.</w:t>
            </w:r>
          </w:p>
        </w:tc>
      </w:tr>
      <w:tr w:rsidR="00C06EDC" w:rsidRPr="00C06EDC" w14:paraId="58DDBD51" w14:textId="77777777" w:rsidTr="00C06EDC">
        <w:trPr>
          <w:trHeight w:val="34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E22239A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PRIMARY RESEARCH</w:t>
            </w:r>
          </w:p>
          <w:p w14:paraId="6EBC849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one.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1367C4D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Copy Testing / Focus Groups / Neuroscience / </w:t>
            </w:r>
          </w:p>
          <w:p w14:paraId="324B76B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Positioning or Concept Testing / </w:t>
            </w:r>
          </w:p>
          <w:p w14:paraId="1415C457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Strategic (segmentation, market structure, U&amp;A) / Tracking / </w:t>
            </w:r>
          </w:p>
          <w:p w14:paraId="2219F521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Not Applicable / Other</w:t>
            </w:r>
          </w:p>
        </w:tc>
      </w:tr>
      <w:tr w:rsidR="00C06EDC" w:rsidRPr="00C06EDC" w14:paraId="42AD7396" w14:textId="77777777" w:rsidTr="00C06EDC">
        <w:trPr>
          <w:trHeight w:val="34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DB4AD7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ALL RESEARCH</w:t>
            </w:r>
          </w:p>
          <w:p w14:paraId="276F43F6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Select all.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28F01C4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Copy Testing / Focus Groups / Neuroscience / </w:t>
            </w:r>
          </w:p>
          <w:p w14:paraId="7343AE64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Positioning or Concept Testing / </w:t>
            </w:r>
          </w:p>
          <w:p w14:paraId="06862BA4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Strategic (segmentation, market structure, U&amp;A) / Tracking / </w:t>
            </w:r>
          </w:p>
          <w:p w14:paraId="6444E90D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Not Applicable / Other</w:t>
            </w:r>
          </w:p>
        </w:tc>
      </w:tr>
      <w:tr w:rsidR="00C06EDC" w:rsidRPr="00C06EDC" w14:paraId="570568E3" w14:textId="77777777" w:rsidTr="00C06EDC">
        <w:trPr>
          <w:trHeight w:val="345"/>
        </w:trPr>
        <w:tc>
          <w:tcPr>
            <w:tcW w:w="104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3380F7F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color w:val="auto"/>
                <w:sz w:val="19"/>
                <w:szCs w:val="19"/>
              </w:rPr>
              <w:t>ARTIFICIAL INTELLIGENCE (AI)</w:t>
            </w:r>
          </w:p>
          <w:p w14:paraId="68B731FB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7B8904FA" w14:textId="77777777" w:rsidTr="00C06EDC">
        <w:trPr>
          <w:trHeight w:val="34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595AC3A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 xml:space="preserve">In which of the following areas, if at all, did this campaign use artificial intelligence? </w:t>
            </w:r>
          </w:p>
          <w:p w14:paraId="59FCE5CA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  <w:p w14:paraId="5608637A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Please select all that apply.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ADD2B25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Not applicable/did not use</w:t>
            </w:r>
          </w:p>
          <w:p w14:paraId="31CCEC88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Campaign execution (automated ad buying, ad personalization, etc.)</w:t>
            </w:r>
          </w:p>
          <w:p w14:paraId="1D9AD8D4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Campaign strategy development (audience segmentation, channel optimization, etc.)</w:t>
            </w:r>
          </w:p>
          <w:p w14:paraId="587CF210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Content ideation</w:t>
            </w:r>
          </w:p>
          <w:p w14:paraId="4C5F40BB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Copywriting and messaging</w:t>
            </w:r>
          </w:p>
          <w:p w14:paraId="7D431581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Market/audience research and insights</w:t>
            </w:r>
          </w:p>
          <w:p w14:paraId="119CF253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Media planning</w:t>
            </w:r>
          </w:p>
          <w:p w14:paraId="4D090263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Performance monitoring</w:t>
            </w:r>
          </w:p>
          <w:p w14:paraId="6DAD7E8E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Post-campaign analysis and learning</w:t>
            </w:r>
          </w:p>
          <w:p w14:paraId="33DD11B0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Testing and validation (simulated user testing, AI-driven A/B testing, etc.)</w:t>
            </w:r>
          </w:p>
          <w:p w14:paraId="42FC4968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Video and image generation</w:t>
            </w:r>
          </w:p>
          <w:p w14:paraId="6398E4A9" w14:textId="77777777" w:rsidR="00C06EDC" w:rsidRPr="00C06EDC" w:rsidRDefault="00C06EDC" w:rsidP="00C06EDC">
            <w:pPr>
              <w:pStyle w:val="ListParagraph"/>
              <w:numPr>
                <w:ilvl w:val="0"/>
                <w:numId w:val="1"/>
              </w:numPr>
              <w:snapToGrid/>
              <w:spacing w:line="279" w:lineRule="auto"/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Other, please list:</w:t>
            </w:r>
          </w:p>
        </w:tc>
      </w:tr>
      <w:tr w:rsidR="00C06EDC" w:rsidRPr="00C06EDC" w14:paraId="422CCBE9" w14:textId="77777777" w:rsidTr="00C06EDC">
        <w:trPr>
          <w:trHeight w:val="345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290E600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lastRenderedPageBreak/>
              <w:t>Elaborate on how AI was used in developing or executing the work. This data is for learning purposes and will not be seen by judges.</w:t>
            </w:r>
            <w:r w:rsidRPr="00C06EDC">
              <w:rPr>
                <w:color w:val="auto"/>
                <w:sz w:val="19"/>
                <w:szCs w:val="19"/>
              </w:rPr>
              <w:br/>
            </w:r>
            <w:r w:rsidRPr="00C06EDC">
              <w:rPr>
                <w:color w:val="auto"/>
                <w:sz w:val="19"/>
                <w:szCs w:val="19"/>
              </w:rPr>
              <w:br/>
            </w:r>
            <w:r w:rsidRPr="00C06EDC">
              <w:rPr>
                <w:rFonts w:eastAsia="Avenir Next" w:cs="Avenir Next"/>
                <w:color w:val="auto"/>
                <w:sz w:val="19"/>
                <w:szCs w:val="19"/>
              </w:rPr>
              <w:t>(Maximum: 100 words)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BD47F85" w14:textId="77777777" w:rsidR="00C06EDC" w:rsidRPr="00C06EDC" w:rsidRDefault="00C06EDC" w:rsidP="00237AE0">
            <w:pPr>
              <w:rPr>
                <w:rFonts w:eastAsia="Avenir Next" w:cs="Avenir Next"/>
                <w:color w:val="auto"/>
                <w:sz w:val="19"/>
                <w:szCs w:val="19"/>
              </w:rPr>
            </w:pPr>
          </w:p>
        </w:tc>
      </w:tr>
      <w:tr w:rsidR="00C06EDC" w:rsidRPr="00C06EDC" w14:paraId="0B6E6ED5" w14:textId="77777777" w:rsidTr="00C06EDC">
        <w:trPr>
          <w:trHeight w:val="975"/>
        </w:trPr>
        <w:tc>
          <w:tcPr>
            <w:tcW w:w="104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978522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SUSTAINABLE DEVELOPMENT GOALS</w:t>
            </w:r>
          </w:p>
          <w:p w14:paraId="0EDB3AE0" w14:textId="77777777" w:rsidR="00C06EDC" w:rsidRPr="00C06EDC" w:rsidRDefault="00C06EDC" w:rsidP="00237AE0">
            <w:pPr>
              <w:rPr>
                <w:rFonts w:eastAsia="Avenir Next" w:cs="Avenir Next"/>
                <w:sz w:val="19"/>
                <w:szCs w:val="19"/>
              </w:rPr>
            </w:pPr>
            <w:r w:rsidRPr="00C06EDC">
              <w:rPr>
                <w:rFonts w:eastAsia="Avenir Next" w:cs="Avenir Next"/>
                <w:sz w:val="19"/>
                <w:szCs w:val="19"/>
              </w:rPr>
              <w:t xml:space="preserve">Effie has partnered with the PVBLIC Foundation to support the </w:t>
            </w:r>
            <w:hyperlink r:id="rId5">
              <w:r w:rsidRPr="00C06EDC">
                <w:rPr>
                  <w:rStyle w:val="Hyperlink"/>
                  <w:rFonts w:eastAsia="Avenir Next" w:cs="Avenir Next"/>
                  <w:b/>
                  <w:bCs/>
                  <w:color w:val="917027"/>
                  <w:sz w:val="19"/>
                  <w:szCs w:val="19"/>
                </w:rPr>
                <w:t>UN's 2030 Agenda for Sustainable Development</w:t>
              </w:r>
            </w:hyperlink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 xml:space="preserve"> </w:t>
            </w:r>
            <w:r w:rsidRPr="00C06EDC">
              <w:rPr>
                <w:rFonts w:eastAsia="Avenir Next" w:cs="Avenir Next"/>
                <w:sz w:val="19"/>
                <w:szCs w:val="19"/>
              </w:rPr>
              <w:t xml:space="preserve">and its </w:t>
            </w:r>
            <w:hyperlink r:id="rId6">
              <w:r w:rsidRPr="00C06EDC">
                <w:rPr>
                  <w:rStyle w:val="Hyperlink"/>
                  <w:rFonts w:eastAsia="Avenir Next" w:cs="Avenir Next"/>
                  <w:b/>
                  <w:bCs/>
                  <w:color w:val="917027"/>
                  <w:sz w:val="19"/>
                  <w:szCs w:val="19"/>
                </w:rPr>
                <w:t>17 Sustainable Development Goals (SDGs)</w:t>
              </w:r>
            </w:hyperlink>
            <w:r w:rsidRPr="00C06EDC">
              <w:rPr>
                <w:rStyle w:val="Hyperlink"/>
                <w:b/>
                <w:bCs/>
                <w:color w:val="917027"/>
                <w:sz w:val="19"/>
                <w:szCs w:val="19"/>
              </w:rPr>
              <w:t>.</w:t>
            </w:r>
            <w:r w:rsidRPr="00C06EDC">
              <w:rPr>
                <w:rFonts w:eastAsia="Avenir Next" w:cs="Avenir Next"/>
                <w:sz w:val="19"/>
                <w:szCs w:val="19"/>
              </w:rPr>
              <w:t xml:space="preserve"> Please help us to recognize the achievements of our industry in creating positive </w:t>
            </w:r>
            <w:proofErr w:type="gramStart"/>
            <w:r w:rsidRPr="00C06EDC">
              <w:rPr>
                <w:rFonts w:eastAsia="Avenir Next" w:cs="Avenir Next"/>
                <w:sz w:val="19"/>
                <w:szCs w:val="19"/>
              </w:rPr>
              <w:t>change</w:t>
            </w:r>
            <w:proofErr w:type="gramEnd"/>
            <w:r w:rsidRPr="00C06EDC">
              <w:rPr>
                <w:rFonts w:eastAsia="Avenir Next" w:cs="Avenir Next"/>
                <w:sz w:val="19"/>
                <w:szCs w:val="19"/>
              </w:rPr>
              <w:t xml:space="preserve"> by selecting all Sustainable Development Goals aligned with your effort.</w:t>
            </w:r>
          </w:p>
        </w:tc>
      </w:tr>
      <w:tr w:rsidR="00C06EDC" w:rsidRPr="00C06EDC" w14:paraId="5C4A16E2" w14:textId="77777777" w:rsidTr="00C06EDC">
        <w:trPr>
          <w:trHeight w:val="540"/>
        </w:trPr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69E917C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Affordable &amp; Clean Energy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C400D0D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Clean Water &amp; Sanitation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0417EBF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Climate Action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BA822C0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 xml:space="preserve">Decent Work &amp; </w:t>
            </w:r>
            <w:r w:rsidRPr="00C06EDC">
              <w:rPr>
                <w:b/>
                <w:bCs/>
                <w:sz w:val="19"/>
                <w:szCs w:val="19"/>
              </w:rPr>
              <w:br/>
            </w: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Economic Growth</w:t>
            </w:r>
          </w:p>
        </w:tc>
      </w:tr>
      <w:tr w:rsidR="00C06EDC" w:rsidRPr="00C06EDC" w14:paraId="30F525AE" w14:textId="77777777" w:rsidTr="00C06EDC">
        <w:trPr>
          <w:trHeight w:val="540"/>
        </w:trPr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15CD4F7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Gender Equality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162BAB0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Good Health &amp; Well-Being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3A092D5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Industry, Innovation &amp; Infrastructure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22DC542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Life Below Water</w:t>
            </w:r>
          </w:p>
        </w:tc>
      </w:tr>
      <w:tr w:rsidR="00C06EDC" w:rsidRPr="00C06EDC" w14:paraId="2A9C1B1C" w14:textId="77777777" w:rsidTr="00C06EDC">
        <w:trPr>
          <w:trHeight w:val="495"/>
        </w:trPr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B3609A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Life on Land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8DBD00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No Poverty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39886AA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Partnerships for the Goals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D72DD2F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Peace, Justice &amp; Strong Institutions</w:t>
            </w:r>
          </w:p>
        </w:tc>
      </w:tr>
      <w:tr w:rsidR="00C06EDC" w:rsidRPr="00C06EDC" w14:paraId="2472B51F" w14:textId="77777777" w:rsidTr="00C06EDC">
        <w:trPr>
          <w:trHeight w:val="570"/>
        </w:trPr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1C8BC24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Quality Education</w:t>
            </w:r>
          </w:p>
        </w:tc>
        <w:tc>
          <w:tcPr>
            <w:tcW w:w="2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CE6890B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Reduced Inequalities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3244E47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Responsible Consumption &amp; Production</w:t>
            </w:r>
          </w:p>
        </w:tc>
        <w:tc>
          <w:tcPr>
            <w:tcW w:w="2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2DBC71E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Sustainable Cities &amp; Communities</w:t>
            </w:r>
          </w:p>
        </w:tc>
      </w:tr>
      <w:tr w:rsidR="00C06EDC" w:rsidRPr="00C06EDC" w14:paraId="6A45C555" w14:textId="77777777" w:rsidTr="00C06EDC">
        <w:trPr>
          <w:trHeight w:val="540"/>
        </w:trPr>
        <w:tc>
          <w:tcPr>
            <w:tcW w:w="5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F9B3D54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Zero Hunger</w:t>
            </w:r>
          </w:p>
        </w:tc>
        <w:tc>
          <w:tcPr>
            <w:tcW w:w="5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8C9BE7" w14:textId="77777777" w:rsidR="00C06EDC" w:rsidRPr="00C06EDC" w:rsidRDefault="00C06EDC" w:rsidP="00237AE0">
            <w:pPr>
              <w:rPr>
                <w:rFonts w:eastAsia="Avenir Next" w:cs="Avenir Next"/>
                <w:b/>
                <w:bCs/>
                <w:sz w:val="19"/>
                <w:szCs w:val="19"/>
              </w:rPr>
            </w:pPr>
            <w:r w:rsidRPr="00C06EDC">
              <w:rPr>
                <w:rFonts w:eastAsia="Avenir Next" w:cs="Avenir Next"/>
                <w:b/>
                <w:bCs/>
                <w:sz w:val="19"/>
                <w:szCs w:val="19"/>
              </w:rPr>
              <w:t>Not Applicable</w:t>
            </w:r>
          </w:p>
        </w:tc>
      </w:tr>
    </w:tbl>
    <w:p w14:paraId="11B0349C" w14:textId="77777777" w:rsidR="00C06EDC" w:rsidRPr="00C06EDC" w:rsidRDefault="00C06EDC" w:rsidP="00C06EDC">
      <w:pPr>
        <w:rPr>
          <w:rFonts w:eastAsia="Aptos" w:cs="Aptos"/>
          <w:sz w:val="19"/>
          <w:szCs w:val="19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9"/>
        <w:gridCol w:w="5587"/>
      </w:tblGrid>
      <w:tr w:rsidR="00C06EDC" w:rsidRPr="00C06EDC" w14:paraId="7660CE41" w14:textId="77777777" w:rsidTr="00237AE0">
        <w:tc>
          <w:tcPr>
            <w:tcW w:w="5022" w:type="dxa"/>
          </w:tcPr>
          <w:p w14:paraId="2FDEF946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>Elaborate on how one or multiple Sustainable Development Goals were used in the work.</w:t>
            </w:r>
          </w:p>
          <w:p w14:paraId="180DB98A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</w:p>
          <w:p w14:paraId="6193A511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>Maximum: 100 words</w:t>
            </w:r>
          </w:p>
        </w:tc>
        <w:tc>
          <w:tcPr>
            <w:tcW w:w="5768" w:type="dxa"/>
          </w:tcPr>
          <w:p w14:paraId="78307761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</w:p>
        </w:tc>
      </w:tr>
      <w:tr w:rsidR="00C06EDC" w:rsidRPr="00C06EDC" w14:paraId="713C3D78" w14:textId="77777777" w:rsidTr="00237AE0">
        <w:tc>
          <w:tcPr>
            <w:tcW w:w="5022" w:type="dxa"/>
          </w:tcPr>
          <w:p w14:paraId="7AD583ED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</w:p>
          <w:p w14:paraId="6C332616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 xml:space="preserve">If your work featured an underrepresented community, did you consult anyone from the community represented in your work? </w:t>
            </w:r>
          </w:p>
        </w:tc>
        <w:tc>
          <w:tcPr>
            <w:tcW w:w="5768" w:type="dxa"/>
          </w:tcPr>
          <w:p w14:paraId="0149181A" w14:textId="77777777" w:rsidR="00C06EDC" w:rsidRPr="00C06EDC" w:rsidRDefault="00C06EDC" w:rsidP="00C06EDC">
            <w:pPr>
              <w:numPr>
                <w:ilvl w:val="0"/>
                <w:numId w:val="2"/>
              </w:num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>Not Applicable</w:t>
            </w:r>
          </w:p>
          <w:p w14:paraId="6C2E4588" w14:textId="77777777" w:rsidR="00C06EDC" w:rsidRPr="00C06EDC" w:rsidRDefault="00C06EDC" w:rsidP="00C06EDC">
            <w:pPr>
              <w:numPr>
                <w:ilvl w:val="0"/>
                <w:numId w:val="2"/>
              </w:num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>No</w:t>
            </w:r>
          </w:p>
          <w:p w14:paraId="462E5311" w14:textId="77777777" w:rsidR="00C06EDC" w:rsidRPr="00C06EDC" w:rsidRDefault="00C06EDC" w:rsidP="00C06EDC">
            <w:pPr>
              <w:numPr>
                <w:ilvl w:val="0"/>
                <w:numId w:val="2"/>
              </w:num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>Yes</w:t>
            </w:r>
          </w:p>
          <w:p w14:paraId="7A357E53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</w:p>
        </w:tc>
      </w:tr>
      <w:tr w:rsidR="00C06EDC" w:rsidRPr="00C06EDC" w14:paraId="6565AE0B" w14:textId="77777777" w:rsidTr="00237AE0">
        <w:tc>
          <w:tcPr>
            <w:tcW w:w="5022" w:type="dxa"/>
          </w:tcPr>
          <w:p w14:paraId="2F0F2698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 xml:space="preserve">If so, please elaborate on their input and </w:t>
            </w:r>
            <w:proofErr w:type="gramStart"/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>how</w:t>
            </w:r>
            <w:proofErr w:type="gramEnd"/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 xml:space="preserve"> </w:t>
            </w:r>
            <w:proofErr w:type="gramStart"/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>adapted</w:t>
            </w:r>
            <w:proofErr w:type="gramEnd"/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 xml:space="preserve"> your work accordingly.</w:t>
            </w:r>
          </w:p>
          <w:p w14:paraId="734874C0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</w:p>
          <w:p w14:paraId="3DB3DA4B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  <w:r w:rsidRPr="00C06EDC">
              <w:rPr>
                <w:rFonts w:eastAsia="Aptos" w:cs="Aptos"/>
                <w:b/>
                <w:bCs/>
                <w:color w:val="auto"/>
                <w:sz w:val="19"/>
                <w:szCs w:val="19"/>
              </w:rPr>
              <w:t>Maximum: 100 words</w:t>
            </w:r>
          </w:p>
        </w:tc>
        <w:tc>
          <w:tcPr>
            <w:tcW w:w="5768" w:type="dxa"/>
          </w:tcPr>
          <w:p w14:paraId="37CA427E" w14:textId="77777777" w:rsidR="00C06EDC" w:rsidRPr="00C06EDC" w:rsidRDefault="00C06EDC" w:rsidP="00237AE0">
            <w:pPr>
              <w:rPr>
                <w:rFonts w:eastAsia="Aptos" w:cs="Aptos"/>
                <w:b/>
                <w:bCs/>
                <w:color w:val="auto"/>
                <w:sz w:val="19"/>
                <w:szCs w:val="19"/>
              </w:rPr>
            </w:pPr>
          </w:p>
        </w:tc>
      </w:tr>
    </w:tbl>
    <w:p w14:paraId="4B1CF0A1" w14:textId="77777777" w:rsidR="00C06EDC" w:rsidRDefault="00C06EDC"/>
    <w:sectPr w:rsidR="00C06EDC" w:rsidSect="00C06EDC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641C8"/>
    <w:multiLevelType w:val="hybridMultilevel"/>
    <w:tmpl w:val="D1B21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73ED7"/>
    <w:multiLevelType w:val="multilevel"/>
    <w:tmpl w:val="15FA5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6484859">
    <w:abstractNumId w:val="0"/>
  </w:num>
  <w:num w:numId="2" w16cid:durableId="134416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EDC"/>
    <w:rsid w:val="00054D0F"/>
    <w:rsid w:val="00C0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CD619"/>
  <w15:chartTrackingRefBased/>
  <w15:docId w15:val="{ED6A079D-EBD2-4545-A8F6-7034EB350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EDC"/>
    <w:pPr>
      <w:snapToGrid w:val="0"/>
      <w:spacing w:line="240" w:lineRule="auto"/>
      <w:contextualSpacing/>
    </w:pPr>
    <w:rPr>
      <w:rFonts w:ascii="Avenir Next" w:eastAsia="SimSun" w:hAnsi="Avenir Next" w:cs="Times New Roman"/>
      <w:color w:val="323232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6E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E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6E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6E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6E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6E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6E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6E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6E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6E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E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6E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6E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6E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6E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6E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6E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6E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6EDC"/>
    <w:pPr>
      <w:spacing w:after="8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6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E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6E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6E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6E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6EDC"/>
    <w:pPr>
      <w:ind w:left="720"/>
    </w:pPr>
  </w:style>
  <w:style w:type="character" w:styleId="IntenseEmphasis">
    <w:name w:val="Intense Emphasis"/>
    <w:basedOn w:val="DefaultParagraphFont"/>
    <w:uiPriority w:val="21"/>
    <w:qFormat/>
    <w:rsid w:val="00C06E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6E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6E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6ED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6EDC"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C06EDC"/>
    <w:pPr>
      <w:spacing w:after="0" w:line="240" w:lineRule="auto"/>
    </w:pPr>
    <w:rPr>
      <w:rFonts w:eastAsiaTheme="minorEastAsia"/>
      <w:kern w:val="0"/>
      <w:lang w:eastAsia="ja-JP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stainabledevelopment.un.org/sdgs" TargetMode="External"/><Relationship Id="rId5" Type="http://schemas.openxmlformats.org/officeDocument/2006/relationships/hyperlink" Target="https://sustainabledevelopment.un.org/post2015/transformingourworl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825</Words>
  <Characters>4704</Characters>
  <Application>Microsoft Office Word</Application>
  <DocSecurity>0</DocSecurity>
  <Lines>39</Lines>
  <Paragraphs>11</Paragraphs>
  <ScaleCrop>false</ScaleCrop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Ramadas Sidharth</dc:creator>
  <cp:keywords/>
  <dc:description/>
  <cp:lastModifiedBy>Ramadas Sidharth</cp:lastModifiedBy>
  <cp:revision>1</cp:revision>
  <dcterms:created xsi:type="dcterms:W3CDTF">2025-09-29T13:27:00Z</dcterms:created>
  <dcterms:modified xsi:type="dcterms:W3CDTF">2025-09-29T13:32:00Z</dcterms:modified>
</cp:coreProperties>
</file>